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00D" w:rsidRPr="00F1700D" w:rsidRDefault="00F1700D" w:rsidP="00F1700D">
      <w:pPr>
        <w:spacing w:line="500" w:lineRule="exact"/>
        <w:rPr>
          <w:rFonts w:ascii="仿宋" w:eastAsia="仿宋" w:hAnsi="仿宋"/>
          <w:b/>
          <w:sz w:val="24"/>
          <w:szCs w:val="24"/>
        </w:rPr>
      </w:pPr>
      <w:r w:rsidRPr="00F1700D">
        <w:rPr>
          <w:rFonts w:ascii="仿宋" w:eastAsia="仿宋" w:hAnsi="仿宋" w:hint="eastAsia"/>
          <w:b/>
          <w:sz w:val="24"/>
          <w:szCs w:val="24"/>
        </w:rPr>
        <w:t>附件1</w:t>
      </w:r>
    </w:p>
    <w:p w:rsidR="00291E78" w:rsidRDefault="002568F1" w:rsidP="00F1700D">
      <w:pPr>
        <w:spacing w:line="500" w:lineRule="exact"/>
        <w:jc w:val="center"/>
        <w:rPr>
          <w:rFonts w:ascii="宋体" w:eastAsia="宋体" w:hAnsi="宋体"/>
          <w:b/>
          <w:bCs/>
          <w:sz w:val="30"/>
          <w:szCs w:val="30"/>
        </w:rPr>
      </w:pPr>
      <w:r w:rsidRPr="00F1700D">
        <w:rPr>
          <w:rFonts w:ascii="宋体" w:eastAsia="宋体" w:hAnsi="宋体" w:hint="eastAsia"/>
          <w:b/>
          <w:bCs/>
          <w:sz w:val="30"/>
          <w:szCs w:val="30"/>
        </w:rPr>
        <w:t>普通专升本免试入学专业综合知识</w:t>
      </w:r>
      <w:r w:rsidR="005B79B5">
        <w:rPr>
          <w:rFonts w:ascii="宋体" w:eastAsia="宋体" w:hAnsi="宋体" w:hint="eastAsia"/>
          <w:b/>
          <w:bCs/>
          <w:sz w:val="30"/>
          <w:szCs w:val="30"/>
        </w:rPr>
        <w:t>答辩</w:t>
      </w:r>
      <w:r w:rsidRPr="00F1700D">
        <w:rPr>
          <w:rFonts w:ascii="宋体" w:eastAsia="宋体" w:hAnsi="宋体" w:hint="eastAsia"/>
          <w:b/>
          <w:bCs/>
          <w:sz w:val="30"/>
          <w:szCs w:val="30"/>
        </w:rPr>
        <w:t>测试大纲</w:t>
      </w:r>
    </w:p>
    <w:p w:rsidR="00291E78" w:rsidRPr="00F1700D" w:rsidRDefault="002568F1" w:rsidP="00F1700D">
      <w:pPr>
        <w:spacing w:line="500" w:lineRule="exact"/>
        <w:jc w:val="center"/>
        <w:rPr>
          <w:rFonts w:ascii="宋体" w:eastAsia="宋体" w:hAnsi="宋体"/>
          <w:b/>
          <w:bCs/>
          <w:sz w:val="30"/>
          <w:szCs w:val="30"/>
        </w:rPr>
      </w:pPr>
      <w:r w:rsidRPr="00F1700D">
        <w:rPr>
          <w:rFonts w:ascii="宋体" w:eastAsia="宋体" w:hAnsi="宋体" w:hint="eastAsia"/>
          <w:b/>
          <w:bCs/>
          <w:sz w:val="30"/>
          <w:szCs w:val="30"/>
        </w:rPr>
        <w:t>（财贸专业大类）</w:t>
      </w:r>
    </w:p>
    <w:p w:rsidR="00291E78" w:rsidRPr="00F1700D" w:rsidRDefault="002568F1" w:rsidP="00F1700D">
      <w:pPr>
        <w:ind w:firstLineChars="200" w:firstLine="560"/>
        <w:rPr>
          <w:rFonts w:ascii="黑体" w:eastAsia="黑体" w:hAnsi="黑体"/>
          <w:sz w:val="28"/>
          <w:szCs w:val="28"/>
        </w:rPr>
      </w:pPr>
      <w:r w:rsidRPr="00F1700D">
        <w:rPr>
          <w:rFonts w:ascii="黑体" w:eastAsia="黑体" w:hAnsi="黑体" w:hint="eastAsia"/>
          <w:sz w:val="28"/>
          <w:szCs w:val="28"/>
        </w:rPr>
        <w:t>一、测试目标</w:t>
      </w:r>
    </w:p>
    <w:p w:rsidR="00291E78" w:rsidRDefault="002568F1" w:rsidP="00F1700D">
      <w:pPr>
        <w:spacing w:line="500" w:lineRule="exact"/>
        <w:ind w:firstLineChars="200" w:firstLine="560"/>
        <w:rPr>
          <w:rFonts w:ascii="仿宋" w:eastAsia="仿宋" w:hAnsi="仿宋"/>
          <w:sz w:val="28"/>
          <w:szCs w:val="24"/>
        </w:rPr>
      </w:pPr>
      <w:r>
        <w:rPr>
          <w:rFonts w:ascii="仿宋" w:eastAsia="仿宋" w:hAnsi="仿宋" w:hint="eastAsia"/>
          <w:sz w:val="28"/>
          <w:szCs w:val="24"/>
        </w:rPr>
        <w:t>本专业大类坚持立德树人根本任务，适应区域经济社会发展需求，立足甘肃、面向西北，培养德、智、体、美、劳全面发展的高素质应用型人才，具有良好政治素养和职业道德，知识结构合理，富有创新精神和实践能力，具备经济、管理、法律等方面的知识。能够适应未来职业和社会发展，能够在各类中小企业（包括金融机构）、行政事业单位、政府机关从事投资决策咨询、理财规划、财务管理、资本运营等相关工作的专门人才。</w:t>
      </w:r>
    </w:p>
    <w:p w:rsidR="00291E78" w:rsidRPr="00F1700D" w:rsidRDefault="002568F1" w:rsidP="00F1700D">
      <w:pPr>
        <w:ind w:firstLineChars="200" w:firstLine="560"/>
        <w:rPr>
          <w:rFonts w:ascii="黑体" w:eastAsia="黑体" w:hAnsi="黑体"/>
          <w:sz w:val="28"/>
          <w:szCs w:val="28"/>
        </w:rPr>
      </w:pPr>
      <w:r w:rsidRPr="00F1700D">
        <w:rPr>
          <w:rFonts w:ascii="黑体" w:eastAsia="黑体" w:hAnsi="黑体" w:hint="eastAsia"/>
          <w:sz w:val="28"/>
          <w:szCs w:val="28"/>
        </w:rPr>
        <w:t>二、命题的指导思想和原则</w:t>
      </w:r>
    </w:p>
    <w:p w:rsidR="00291E78" w:rsidRDefault="002568F1" w:rsidP="00F1700D">
      <w:pPr>
        <w:spacing w:line="500" w:lineRule="exact"/>
        <w:ind w:firstLineChars="200" w:firstLine="560"/>
        <w:rPr>
          <w:rFonts w:ascii="仿宋" w:eastAsia="仿宋" w:hAnsi="仿宋"/>
          <w:sz w:val="28"/>
          <w:szCs w:val="28"/>
        </w:rPr>
      </w:pPr>
      <w:r>
        <w:rPr>
          <w:rFonts w:ascii="仿宋" w:eastAsia="仿宋" w:hAnsi="仿宋" w:hint="eastAsia"/>
          <w:sz w:val="28"/>
          <w:szCs w:val="28"/>
        </w:rPr>
        <w:t>（一）命题内容紧密围绕经济管理类基础课程考核，重点考核学生的理解、掌握和综合运用的能力。</w:t>
      </w:r>
    </w:p>
    <w:p w:rsidR="00291E78" w:rsidRDefault="002568F1" w:rsidP="00F1700D">
      <w:pPr>
        <w:spacing w:line="500" w:lineRule="exact"/>
        <w:ind w:firstLineChars="200" w:firstLine="560"/>
        <w:rPr>
          <w:rFonts w:ascii="仿宋" w:eastAsia="仿宋" w:hAnsi="仿宋"/>
          <w:sz w:val="28"/>
          <w:szCs w:val="28"/>
        </w:rPr>
      </w:pPr>
      <w:r>
        <w:rPr>
          <w:rFonts w:ascii="仿宋" w:eastAsia="仿宋" w:hAnsi="仿宋" w:hint="eastAsia"/>
          <w:sz w:val="28"/>
          <w:szCs w:val="28"/>
        </w:rPr>
        <w:t>（二）命题以</w:t>
      </w:r>
      <w:r>
        <w:rPr>
          <w:rFonts w:ascii="仿宋" w:eastAsia="仿宋" w:hAnsi="仿宋"/>
          <w:sz w:val="28"/>
          <w:szCs w:val="28"/>
        </w:rPr>
        <w:t>科学性</w:t>
      </w:r>
      <w:r>
        <w:rPr>
          <w:rFonts w:ascii="仿宋" w:eastAsia="仿宋" w:hAnsi="仿宋" w:hint="eastAsia"/>
          <w:sz w:val="28"/>
          <w:szCs w:val="28"/>
        </w:rPr>
        <w:t>、</w:t>
      </w:r>
      <w:r>
        <w:rPr>
          <w:rFonts w:ascii="仿宋" w:eastAsia="仿宋" w:hAnsi="仿宋"/>
          <w:sz w:val="28"/>
          <w:szCs w:val="28"/>
        </w:rPr>
        <w:t>明确性</w:t>
      </w:r>
      <w:r>
        <w:rPr>
          <w:rFonts w:ascii="仿宋" w:eastAsia="仿宋" w:hAnsi="仿宋" w:hint="eastAsia"/>
          <w:sz w:val="28"/>
          <w:szCs w:val="28"/>
        </w:rPr>
        <w:t>、</w:t>
      </w:r>
      <w:r>
        <w:rPr>
          <w:rFonts w:ascii="仿宋" w:eastAsia="仿宋" w:hAnsi="仿宋"/>
          <w:sz w:val="28"/>
          <w:szCs w:val="28"/>
        </w:rPr>
        <w:t>全面性</w:t>
      </w:r>
      <w:r>
        <w:rPr>
          <w:rFonts w:ascii="仿宋" w:eastAsia="仿宋" w:hAnsi="仿宋" w:hint="eastAsia"/>
          <w:sz w:val="28"/>
          <w:szCs w:val="28"/>
        </w:rPr>
        <w:t>、</w:t>
      </w:r>
      <w:r>
        <w:rPr>
          <w:rFonts w:ascii="仿宋" w:eastAsia="仿宋" w:hAnsi="仿宋"/>
          <w:sz w:val="28"/>
          <w:szCs w:val="28"/>
        </w:rPr>
        <w:t>整体性</w:t>
      </w:r>
      <w:r>
        <w:rPr>
          <w:rFonts w:ascii="仿宋" w:eastAsia="仿宋" w:hAnsi="仿宋" w:hint="eastAsia"/>
          <w:sz w:val="28"/>
          <w:szCs w:val="28"/>
        </w:rPr>
        <w:t>原则为指导，注重考查学生的分析问题、解决问题的能力。问答题目数量共计15个，每问难度一致，问答题目表达简练、明了、准确。</w:t>
      </w:r>
    </w:p>
    <w:p w:rsidR="00291E78" w:rsidRPr="00F1700D" w:rsidRDefault="005B79B5" w:rsidP="00F1700D">
      <w:pPr>
        <w:ind w:firstLineChars="200" w:firstLine="560"/>
        <w:rPr>
          <w:rFonts w:ascii="黑体" w:eastAsia="黑体" w:hAnsi="黑体"/>
          <w:sz w:val="28"/>
          <w:szCs w:val="28"/>
        </w:rPr>
      </w:pPr>
      <w:r>
        <w:rPr>
          <w:rFonts w:ascii="黑体" w:eastAsia="黑体" w:hAnsi="黑体" w:hint="eastAsia"/>
          <w:sz w:val="28"/>
          <w:szCs w:val="28"/>
        </w:rPr>
        <w:t>三、测试方式</w:t>
      </w:r>
    </w:p>
    <w:p w:rsidR="00291E78" w:rsidRDefault="002568F1" w:rsidP="00F1700D">
      <w:pPr>
        <w:spacing w:line="500" w:lineRule="exact"/>
        <w:ind w:firstLineChars="200" w:firstLine="560"/>
        <w:rPr>
          <w:rFonts w:ascii="仿宋" w:eastAsia="仿宋" w:hAnsi="仿宋"/>
          <w:sz w:val="28"/>
          <w:szCs w:val="28"/>
        </w:rPr>
      </w:pPr>
      <w:r>
        <w:rPr>
          <w:rFonts w:ascii="仿宋" w:eastAsia="仿宋" w:hAnsi="仿宋" w:hint="eastAsia"/>
          <w:sz w:val="28"/>
          <w:szCs w:val="28"/>
        </w:rPr>
        <w:t>专业综合知识</w:t>
      </w:r>
      <w:r w:rsidR="005B79B5">
        <w:rPr>
          <w:rFonts w:ascii="仿宋" w:eastAsia="仿宋" w:hAnsi="仿宋" w:hint="eastAsia"/>
          <w:sz w:val="28"/>
          <w:szCs w:val="28"/>
        </w:rPr>
        <w:t>答辩</w:t>
      </w:r>
      <w:r>
        <w:rPr>
          <w:rFonts w:ascii="仿宋" w:eastAsia="仿宋" w:hAnsi="仿宋" w:hint="eastAsia"/>
          <w:sz w:val="28"/>
          <w:szCs w:val="28"/>
        </w:rPr>
        <w:t>实行在公布的测试考核知识点范围内随机抽题，每人抽取一题，现场作答。</w:t>
      </w:r>
    </w:p>
    <w:p w:rsidR="00291E78" w:rsidRPr="00F1700D" w:rsidRDefault="005B79B5" w:rsidP="00F1700D">
      <w:pPr>
        <w:ind w:firstLineChars="200" w:firstLine="560"/>
        <w:rPr>
          <w:rFonts w:ascii="黑体" w:eastAsia="黑体" w:hAnsi="黑体"/>
          <w:sz w:val="28"/>
          <w:szCs w:val="28"/>
        </w:rPr>
      </w:pPr>
      <w:r>
        <w:rPr>
          <w:rFonts w:ascii="黑体" w:eastAsia="黑体" w:hAnsi="黑体" w:hint="eastAsia"/>
          <w:sz w:val="28"/>
          <w:szCs w:val="28"/>
        </w:rPr>
        <w:t>四、测试时间</w:t>
      </w:r>
    </w:p>
    <w:p w:rsidR="00291E78" w:rsidRDefault="002568F1" w:rsidP="00F1700D">
      <w:pPr>
        <w:spacing w:line="500" w:lineRule="exact"/>
        <w:ind w:firstLineChars="200" w:firstLine="560"/>
        <w:rPr>
          <w:rFonts w:ascii="仿宋" w:eastAsia="仿宋" w:hAnsi="仿宋"/>
          <w:sz w:val="28"/>
          <w:szCs w:val="28"/>
        </w:rPr>
      </w:pPr>
      <w:r>
        <w:rPr>
          <w:rFonts w:ascii="仿宋" w:eastAsia="仿宋" w:hAnsi="仿宋" w:hint="eastAsia"/>
          <w:sz w:val="28"/>
          <w:szCs w:val="28"/>
        </w:rPr>
        <w:t>每生测试时长为15分钟。</w:t>
      </w:r>
    </w:p>
    <w:p w:rsidR="00291E78" w:rsidRPr="00F1700D" w:rsidRDefault="005B79B5" w:rsidP="00F1700D">
      <w:pPr>
        <w:ind w:firstLineChars="200" w:firstLine="560"/>
        <w:rPr>
          <w:rFonts w:ascii="黑体" w:eastAsia="黑体" w:hAnsi="黑体"/>
          <w:sz w:val="28"/>
          <w:szCs w:val="28"/>
        </w:rPr>
      </w:pPr>
      <w:r>
        <w:rPr>
          <w:rFonts w:ascii="黑体" w:eastAsia="黑体" w:hAnsi="黑体" w:hint="eastAsia"/>
          <w:sz w:val="28"/>
          <w:szCs w:val="28"/>
        </w:rPr>
        <w:t>五、试卷结构</w:t>
      </w:r>
    </w:p>
    <w:p w:rsidR="00291E78" w:rsidRDefault="002568F1" w:rsidP="00F1700D">
      <w:pPr>
        <w:spacing w:line="500" w:lineRule="exact"/>
        <w:ind w:firstLineChars="200" w:firstLine="560"/>
        <w:rPr>
          <w:rFonts w:ascii="仿宋" w:eastAsia="仿宋" w:hAnsi="仿宋"/>
          <w:sz w:val="28"/>
          <w:szCs w:val="28"/>
        </w:rPr>
      </w:pPr>
      <w:r>
        <w:rPr>
          <w:rFonts w:ascii="仿宋" w:eastAsia="仿宋" w:hAnsi="仿宋" w:hint="eastAsia"/>
          <w:sz w:val="28"/>
          <w:szCs w:val="28"/>
        </w:rPr>
        <w:t>测试总分为100分，每个考核知识点的题目应能够体现语言表达（10分）、应试态度（10分）、知识内容（</w:t>
      </w:r>
      <w:r w:rsidR="005B79B5">
        <w:rPr>
          <w:rFonts w:ascii="仿宋" w:eastAsia="仿宋" w:hAnsi="仿宋"/>
          <w:sz w:val="28"/>
          <w:szCs w:val="28"/>
        </w:rPr>
        <w:t>3</w:t>
      </w:r>
      <w:r>
        <w:rPr>
          <w:rFonts w:ascii="仿宋" w:eastAsia="仿宋" w:hAnsi="仿宋" w:hint="eastAsia"/>
          <w:sz w:val="28"/>
          <w:szCs w:val="28"/>
        </w:rPr>
        <w:t>0分）、专业水平及综合能力（</w:t>
      </w:r>
      <w:r w:rsidR="005B79B5">
        <w:rPr>
          <w:rFonts w:ascii="仿宋" w:eastAsia="仿宋" w:hAnsi="仿宋"/>
          <w:sz w:val="28"/>
          <w:szCs w:val="28"/>
        </w:rPr>
        <w:t>5</w:t>
      </w:r>
      <w:r>
        <w:rPr>
          <w:rFonts w:ascii="仿宋" w:eastAsia="仿宋" w:hAnsi="仿宋" w:hint="eastAsia"/>
          <w:sz w:val="28"/>
          <w:szCs w:val="28"/>
        </w:rPr>
        <w:t>0</w:t>
      </w:r>
      <w:r w:rsidR="000E465B">
        <w:rPr>
          <w:rFonts w:ascii="仿宋" w:eastAsia="仿宋" w:hAnsi="仿宋" w:hint="eastAsia"/>
          <w:sz w:val="28"/>
          <w:szCs w:val="28"/>
        </w:rPr>
        <w:t>分</w:t>
      </w:r>
      <w:r w:rsidR="005B79B5">
        <w:rPr>
          <w:rFonts w:ascii="仿宋" w:eastAsia="仿宋" w:hAnsi="仿宋" w:hint="eastAsia"/>
          <w:sz w:val="28"/>
          <w:szCs w:val="28"/>
        </w:rPr>
        <w:t>）四</w:t>
      </w:r>
      <w:r>
        <w:rPr>
          <w:rFonts w:ascii="仿宋" w:eastAsia="仿宋" w:hAnsi="仿宋" w:hint="eastAsia"/>
          <w:sz w:val="28"/>
          <w:szCs w:val="28"/>
        </w:rPr>
        <w:t>部分内容。</w:t>
      </w:r>
    </w:p>
    <w:p w:rsidR="00291E78" w:rsidRPr="00F1700D" w:rsidRDefault="005B79B5" w:rsidP="00F1700D">
      <w:pPr>
        <w:ind w:firstLineChars="200" w:firstLine="560"/>
        <w:rPr>
          <w:rFonts w:ascii="黑体" w:eastAsia="黑体" w:hAnsi="黑体"/>
          <w:sz w:val="28"/>
          <w:szCs w:val="28"/>
        </w:rPr>
      </w:pPr>
      <w:r>
        <w:rPr>
          <w:rFonts w:ascii="黑体" w:eastAsia="黑体" w:hAnsi="黑体" w:hint="eastAsia"/>
          <w:sz w:val="28"/>
          <w:szCs w:val="28"/>
        </w:rPr>
        <w:lastRenderedPageBreak/>
        <w:t>六、参考书目</w:t>
      </w:r>
    </w:p>
    <w:p w:rsidR="00291E78" w:rsidRDefault="002568F1" w:rsidP="00F1700D">
      <w:pPr>
        <w:spacing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1.陈薇.经济学基础.厦门大学出版社.2</w:t>
      </w:r>
      <w:r>
        <w:rPr>
          <w:rFonts w:ascii="仿宋" w:eastAsia="仿宋" w:hAnsi="仿宋"/>
          <w:color w:val="000000" w:themeColor="text1"/>
          <w:sz w:val="28"/>
          <w:szCs w:val="28"/>
        </w:rPr>
        <w:t>018.07</w:t>
      </w:r>
      <w:r>
        <w:rPr>
          <w:rFonts w:ascii="仿宋" w:eastAsia="仿宋" w:hAnsi="仿宋" w:hint="eastAsia"/>
          <w:color w:val="000000" w:themeColor="text1"/>
          <w:sz w:val="28"/>
          <w:szCs w:val="28"/>
        </w:rPr>
        <w:t>.</w:t>
      </w:r>
      <w:r w:rsidR="005B79B5">
        <w:rPr>
          <w:rFonts w:ascii="仿宋" w:eastAsia="仿宋" w:hAnsi="仿宋" w:hint="eastAsia"/>
          <w:color w:val="000000" w:themeColor="text1"/>
          <w:sz w:val="28"/>
          <w:szCs w:val="28"/>
        </w:rPr>
        <w:t>第二版</w:t>
      </w:r>
      <w:r w:rsidR="00271DCC">
        <w:rPr>
          <w:rFonts w:ascii="仿宋" w:eastAsia="仿宋" w:hAnsi="仿宋" w:hint="eastAsia"/>
          <w:color w:val="000000" w:themeColor="text1"/>
          <w:sz w:val="28"/>
          <w:szCs w:val="28"/>
        </w:rPr>
        <w:t>；</w:t>
      </w:r>
    </w:p>
    <w:p w:rsidR="00291E78" w:rsidRDefault="002568F1" w:rsidP="00F1700D">
      <w:pPr>
        <w:spacing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2.安刚.管理学项目化教程.中国财政经济出版社.</w:t>
      </w:r>
      <w:r>
        <w:rPr>
          <w:rFonts w:ascii="仿宋" w:eastAsia="仿宋" w:hAnsi="仿宋"/>
          <w:color w:val="000000" w:themeColor="text1"/>
          <w:sz w:val="28"/>
          <w:szCs w:val="28"/>
        </w:rPr>
        <w:t>2019.08</w:t>
      </w:r>
      <w:r>
        <w:rPr>
          <w:rFonts w:ascii="仿宋" w:eastAsia="仿宋" w:hAnsi="仿宋" w:hint="eastAsia"/>
          <w:color w:val="000000" w:themeColor="text1"/>
          <w:sz w:val="28"/>
          <w:szCs w:val="28"/>
        </w:rPr>
        <w:t>.</w:t>
      </w:r>
      <w:r w:rsidR="005B79B5">
        <w:rPr>
          <w:rFonts w:ascii="仿宋" w:eastAsia="仿宋" w:hAnsi="仿宋" w:hint="eastAsia"/>
          <w:color w:val="000000" w:themeColor="text1"/>
          <w:sz w:val="28"/>
          <w:szCs w:val="28"/>
        </w:rPr>
        <w:t>第一版</w:t>
      </w:r>
      <w:r w:rsidR="00271DCC">
        <w:rPr>
          <w:rFonts w:ascii="仿宋" w:eastAsia="仿宋" w:hAnsi="仿宋" w:hint="eastAsia"/>
          <w:color w:val="000000" w:themeColor="text1"/>
          <w:sz w:val="28"/>
          <w:szCs w:val="28"/>
        </w:rPr>
        <w:t>；</w:t>
      </w:r>
    </w:p>
    <w:p w:rsidR="00291E78" w:rsidRDefault="002568F1" w:rsidP="00F1700D">
      <w:pPr>
        <w:spacing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3.赵丽生.基础会计学.东北财经大学出版社.</w:t>
      </w:r>
      <w:r>
        <w:rPr>
          <w:rFonts w:ascii="仿宋" w:eastAsia="仿宋" w:hAnsi="仿宋"/>
          <w:color w:val="000000" w:themeColor="text1"/>
          <w:sz w:val="28"/>
          <w:szCs w:val="28"/>
        </w:rPr>
        <w:t>2018.03.</w:t>
      </w:r>
      <w:r>
        <w:rPr>
          <w:rFonts w:ascii="仿宋" w:eastAsia="仿宋" w:hAnsi="仿宋" w:hint="eastAsia"/>
          <w:color w:val="000000" w:themeColor="text1"/>
          <w:sz w:val="28"/>
          <w:szCs w:val="28"/>
        </w:rPr>
        <w:t>第五版</w:t>
      </w:r>
      <w:r w:rsidR="005B79B5">
        <w:rPr>
          <w:rFonts w:ascii="仿宋" w:eastAsia="仿宋" w:hAnsi="仿宋" w:hint="eastAsia"/>
          <w:color w:val="000000" w:themeColor="text1"/>
          <w:sz w:val="28"/>
          <w:szCs w:val="28"/>
        </w:rPr>
        <w:t>。</w:t>
      </w:r>
    </w:p>
    <w:p w:rsidR="00291E78" w:rsidRPr="00F1700D" w:rsidRDefault="002568F1" w:rsidP="00F1700D">
      <w:pPr>
        <w:ind w:firstLineChars="200" w:firstLine="560"/>
        <w:rPr>
          <w:rFonts w:ascii="黑体" w:eastAsia="黑体" w:hAnsi="黑体"/>
          <w:sz w:val="28"/>
          <w:szCs w:val="28"/>
        </w:rPr>
      </w:pPr>
      <w:r w:rsidRPr="00F1700D">
        <w:rPr>
          <w:rFonts w:ascii="黑体" w:eastAsia="黑体" w:hAnsi="黑体" w:hint="eastAsia"/>
          <w:sz w:val="28"/>
          <w:szCs w:val="28"/>
        </w:rPr>
        <w:t>七、测试的基本要求</w:t>
      </w:r>
    </w:p>
    <w:p w:rsidR="00291E78" w:rsidRDefault="002568F1" w:rsidP="00F1700D">
      <w:pPr>
        <w:spacing w:line="500" w:lineRule="exact"/>
        <w:ind w:firstLineChars="200" w:firstLine="560"/>
        <w:rPr>
          <w:rFonts w:ascii="仿宋" w:eastAsia="仿宋" w:hAnsi="仿宋"/>
          <w:sz w:val="28"/>
          <w:szCs w:val="28"/>
        </w:rPr>
      </w:pPr>
      <w:r>
        <w:rPr>
          <w:rFonts w:ascii="仿宋" w:eastAsia="仿宋" w:hAnsi="仿宋" w:hint="eastAsia"/>
          <w:sz w:val="28"/>
          <w:szCs w:val="28"/>
        </w:rPr>
        <w:t>1.本专业测试大纲适用于财贸本科专业大类下投资学、资产评估、财务管理专业的普通专升本免试入学专业综合知识问答测试。</w:t>
      </w:r>
    </w:p>
    <w:p w:rsidR="00291E78" w:rsidRDefault="002568F1" w:rsidP="00F1700D">
      <w:pPr>
        <w:spacing w:line="500" w:lineRule="exact"/>
        <w:ind w:firstLineChars="200" w:firstLine="560"/>
        <w:rPr>
          <w:rFonts w:ascii="仿宋" w:eastAsia="仿宋" w:hAnsi="仿宋"/>
          <w:sz w:val="28"/>
          <w:szCs w:val="28"/>
        </w:rPr>
      </w:pPr>
      <w:r>
        <w:rPr>
          <w:rFonts w:ascii="仿宋" w:eastAsia="仿宋" w:hAnsi="仿宋" w:hint="eastAsia"/>
          <w:sz w:val="28"/>
          <w:szCs w:val="28"/>
        </w:rPr>
        <w:t>2.本门测试主要考核学生在财贸类专业方面的经济学、会计学方面的理解、应用能力，以及管理学方面的专业综合能力。</w:t>
      </w:r>
    </w:p>
    <w:p w:rsidR="00291E78" w:rsidRDefault="002568F1" w:rsidP="00F1700D">
      <w:pPr>
        <w:spacing w:line="500" w:lineRule="exact"/>
        <w:ind w:firstLineChars="200" w:firstLine="560"/>
        <w:rPr>
          <w:rFonts w:ascii="仿宋" w:eastAsia="仿宋" w:hAnsi="仿宋"/>
          <w:sz w:val="28"/>
          <w:szCs w:val="28"/>
        </w:rPr>
      </w:pPr>
      <w:r>
        <w:rPr>
          <w:rFonts w:ascii="仿宋" w:eastAsia="仿宋" w:hAnsi="仿宋" w:hint="eastAsia"/>
          <w:sz w:val="28"/>
          <w:szCs w:val="28"/>
        </w:rPr>
        <w:t>3.考生需按照公布的测试考核知识点内容及数量</w:t>
      </w:r>
      <w:r w:rsidR="008F3ADC">
        <w:rPr>
          <w:rFonts w:ascii="仿宋" w:eastAsia="仿宋" w:hAnsi="仿宋" w:hint="eastAsia"/>
          <w:sz w:val="28"/>
          <w:szCs w:val="28"/>
        </w:rPr>
        <w:t>进行</w:t>
      </w:r>
      <w:r w:rsidR="008F3ADC">
        <w:rPr>
          <w:rFonts w:ascii="仿宋" w:eastAsia="仿宋" w:hAnsi="仿宋"/>
          <w:sz w:val="28"/>
          <w:szCs w:val="28"/>
        </w:rPr>
        <w:t>答辩准备。</w:t>
      </w:r>
    </w:p>
    <w:p w:rsidR="00291E78" w:rsidRDefault="002568F1" w:rsidP="00F1700D">
      <w:pPr>
        <w:spacing w:line="500" w:lineRule="exact"/>
        <w:ind w:firstLineChars="200" w:firstLine="560"/>
        <w:rPr>
          <w:rFonts w:ascii="仿宋" w:eastAsia="仿宋" w:hAnsi="仿宋"/>
          <w:sz w:val="28"/>
          <w:szCs w:val="28"/>
        </w:rPr>
      </w:pPr>
      <w:r>
        <w:rPr>
          <w:rFonts w:ascii="仿宋" w:eastAsia="仿宋" w:hAnsi="仿宋" w:hint="eastAsia"/>
          <w:sz w:val="28"/>
          <w:szCs w:val="28"/>
        </w:rPr>
        <w:t>4.考生在测试当日</w:t>
      </w:r>
      <w:r w:rsidR="00F349E2">
        <w:rPr>
          <w:rFonts w:ascii="仿宋" w:eastAsia="仿宋" w:hAnsi="仿宋" w:hint="eastAsia"/>
          <w:sz w:val="28"/>
          <w:szCs w:val="28"/>
        </w:rPr>
        <w:t>进行</w:t>
      </w:r>
      <w:r w:rsidR="00F349E2">
        <w:rPr>
          <w:rFonts w:ascii="仿宋" w:eastAsia="仿宋" w:hAnsi="仿宋"/>
          <w:sz w:val="28"/>
          <w:szCs w:val="28"/>
        </w:rPr>
        <w:t>现场抽签抽取</w:t>
      </w:r>
      <w:r w:rsidR="00823D51">
        <w:rPr>
          <w:rFonts w:ascii="仿宋" w:eastAsia="仿宋" w:hAnsi="仿宋" w:hint="eastAsia"/>
          <w:sz w:val="28"/>
          <w:szCs w:val="28"/>
        </w:rPr>
        <w:t>答辩</w:t>
      </w:r>
      <w:r w:rsidR="00F349E2">
        <w:rPr>
          <w:rFonts w:ascii="仿宋" w:eastAsia="仿宋" w:hAnsi="仿宋"/>
          <w:sz w:val="28"/>
          <w:szCs w:val="28"/>
        </w:rPr>
        <w:t>题号，并按照所抽取的题号进行现场作答。</w:t>
      </w:r>
    </w:p>
    <w:p w:rsidR="00291E78" w:rsidRDefault="002568F1" w:rsidP="00F1700D">
      <w:pPr>
        <w:spacing w:line="500" w:lineRule="exact"/>
        <w:ind w:firstLineChars="200" w:firstLine="560"/>
        <w:rPr>
          <w:rFonts w:ascii="仿宋" w:eastAsia="仿宋" w:hAnsi="仿宋"/>
          <w:sz w:val="28"/>
          <w:szCs w:val="28"/>
        </w:rPr>
      </w:pPr>
      <w:r>
        <w:rPr>
          <w:rFonts w:ascii="仿宋" w:eastAsia="仿宋" w:hAnsi="仿宋" w:hint="eastAsia"/>
          <w:sz w:val="28"/>
          <w:szCs w:val="28"/>
        </w:rPr>
        <w:t>5.考生的应试</w:t>
      </w:r>
      <w:r w:rsidR="00F349E2">
        <w:rPr>
          <w:rFonts w:ascii="仿宋" w:eastAsia="仿宋" w:hAnsi="仿宋" w:hint="eastAsia"/>
          <w:sz w:val="28"/>
          <w:szCs w:val="28"/>
        </w:rPr>
        <w:t>过程中</w:t>
      </w:r>
      <w:r>
        <w:rPr>
          <w:rFonts w:ascii="仿宋" w:eastAsia="仿宋" w:hAnsi="仿宋" w:hint="eastAsia"/>
          <w:sz w:val="28"/>
          <w:szCs w:val="28"/>
        </w:rPr>
        <w:t>不得出现涵盖有标识考生姓名、考号、毕业学校等明显的标示性内容，如果发现按作弊处理。</w:t>
      </w:r>
    </w:p>
    <w:p w:rsidR="00291E78" w:rsidRPr="00F1700D" w:rsidRDefault="002568F1" w:rsidP="00F1700D">
      <w:pPr>
        <w:ind w:firstLineChars="200" w:firstLine="560"/>
        <w:rPr>
          <w:rFonts w:ascii="黑体" w:eastAsia="黑体" w:hAnsi="黑体"/>
          <w:sz w:val="28"/>
          <w:szCs w:val="28"/>
        </w:rPr>
      </w:pPr>
      <w:r w:rsidRPr="00F1700D">
        <w:rPr>
          <w:rFonts w:ascii="黑体" w:eastAsia="黑体" w:hAnsi="黑体" w:hint="eastAsia"/>
          <w:sz w:val="28"/>
          <w:szCs w:val="28"/>
        </w:rPr>
        <w:t>八、测试考核知识点范围</w:t>
      </w:r>
    </w:p>
    <w:p w:rsidR="00291E78" w:rsidRDefault="002568F1" w:rsidP="00F1700D">
      <w:pPr>
        <w:spacing w:line="500" w:lineRule="exact"/>
        <w:ind w:firstLineChars="200" w:firstLine="560"/>
        <w:rPr>
          <w:rFonts w:ascii="仿宋" w:eastAsia="仿宋" w:hAnsi="仿宋"/>
          <w:sz w:val="28"/>
          <w:szCs w:val="28"/>
        </w:rPr>
      </w:pPr>
      <w:r>
        <w:rPr>
          <w:rFonts w:ascii="仿宋" w:eastAsia="仿宋" w:hAnsi="仿宋" w:hint="eastAsia"/>
          <w:sz w:val="28"/>
          <w:szCs w:val="28"/>
        </w:rPr>
        <w:t>考核知识点及要求：</w:t>
      </w:r>
    </w:p>
    <w:p w:rsidR="00291E78" w:rsidRDefault="002568F1" w:rsidP="00F1700D">
      <w:pPr>
        <w:spacing w:line="500" w:lineRule="exact"/>
        <w:ind w:firstLineChars="200" w:firstLine="562"/>
        <w:rPr>
          <w:rFonts w:ascii="仿宋" w:eastAsia="仿宋" w:hAnsi="仿宋"/>
          <w:sz w:val="28"/>
          <w:szCs w:val="28"/>
        </w:rPr>
      </w:pPr>
      <w:r>
        <w:rPr>
          <w:rFonts w:ascii="仿宋" w:eastAsia="仿宋" w:hAnsi="仿宋" w:hint="eastAsia"/>
          <w:b/>
          <w:sz w:val="28"/>
          <w:szCs w:val="28"/>
        </w:rPr>
        <w:t>考核知识点</w:t>
      </w:r>
      <w:r>
        <w:rPr>
          <w:rFonts w:ascii="仿宋" w:eastAsia="仿宋" w:hAnsi="仿宋"/>
          <w:b/>
          <w:sz w:val="28"/>
          <w:szCs w:val="28"/>
        </w:rPr>
        <w:t>1</w:t>
      </w:r>
      <w:r w:rsidR="00294381">
        <w:rPr>
          <w:rFonts w:ascii="仿宋" w:eastAsia="仿宋" w:hAnsi="仿宋" w:hint="eastAsia"/>
          <w:b/>
          <w:sz w:val="28"/>
          <w:szCs w:val="28"/>
        </w:rPr>
        <w:t xml:space="preserve"> </w:t>
      </w:r>
      <w:r>
        <w:rPr>
          <w:rFonts w:ascii="仿宋" w:eastAsia="仿宋" w:hAnsi="仿宋" w:hint="eastAsia"/>
          <w:sz w:val="28"/>
          <w:szCs w:val="28"/>
        </w:rPr>
        <w:t>企业财务会计报表是反映企业或预算单位一定时期资金、利润状况的会计报表，也是财务报告的主要</w:t>
      </w:r>
      <w:r w:rsidR="002D02E1">
        <w:rPr>
          <w:rFonts w:ascii="仿宋" w:eastAsia="仿宋" w:hAnsi="仿宋" w:hint="eastAsia"/>
          <w:sz w:val="28"/>
          <w:szCs w:val="28"/>
        </w:rPr>
        <w:t>组成部分。随着经济社会的发展，企业对财务报表的编制都有哪些要求。</w:t>
      </w:r>
      <w:r>
        <w:rPr>
          <w:rFonts w:ascii="仿宋" w:eastAsia="仿宋" w:hAnsi="仿宋" w:hint="eastAsia"/>
          <w:sz w:val="28"/>
          <w:szCs w:val="28"/>
        </w:rPr>
        <w:t>财务报</w:t>
      </w:r>
      <w:r w:rsidR="002D02E1">
        <w:rPr>
          <w:rFonts w:ascii="仿宋" w:eastAsia="仿宋" w:hAnsi="仿宋" w:hint="eastAsia"/>
          <w:sz w:val="28"/>
          <w:szCs w:val="28"/>
        </w:rPr>
        <w:t>表是财务报告的主要组成部分，它所提供的会计信息具有哪些重要作用。</w:t>
      </w:r>
    </w:p>
    <w:p w:rsidR="00291E78" w:rsidRDefault="002568F1" w:rsidP="00F1700D">
      <w:pPr>
        <w:spacing w:line="500" w:lineRule="exact"/>
        <w:ind w:firstLineChars="200" w:firstLine="562"/>
        <w:rPr>
          <w:rFonts w:ascii="仿宋" w:eastAsia="仿宋" w:hAnsi="仿宋"/>
          <w:sz w:val="28"/>
          <w:szCs w:val="28"/>
        </w:rPr>
      </w:pPr>
      <w:r>
        <w:rPr>
          <w:rFonts w:ascii="仿宋" w:eastAsia="仿宋" w:hAnsi="仿宋" w:hint="eastAsia"/>
          <w:b/>
          <w:sz w:val="28"/>
          <w:szCs w:val="28"/>
        </w:rPr>
        <w:t>考核知识点2</w:t>
      </w:r>
      <w:r w:rsidR="00294381">
        <w:rPr>
          <w:rFonts w:ascii="仿宋" w:eastAsia="仿宋" w:hAnsi="仿宋" w:hint="eastAsia"/>
          <w:b/>
          <w:sz w:val="28"/>
          <w:szCs w:val="28"/>
        </w:rPr>
        <w:t xml:space="preserve"> </w:t>
      </w:r>
      <w:r>
        <w:rPr>
          <w:rFonts w:ascii="仿宋" w:eastAsia="仿宋" w:hAnsi="仿宋" w:hint="eastAsia"/>
          <w:sz w:val="28"/>
          <w:szCs w:val="28"/>
        </w:rPr>
        <w:t>企业管理是对企业生产经营活动进行计划、组织、指挥、协调和控制等一系列活动的总称，是社会化大生产的客观要求。企业管理是尽可能利用企业的人力、物力、财力、信息等资源，实现省、快、多、好的目标，取得最大的投入产出效率。通过你对管理学知识的掌握，谈谈你对企业管理的理解和体会。</w:t>
      </w:r>
    </w:p>
    <w:p w:rsidR="00291E78" w:rsidRDefault="002568F1" w:rsidP="00F1700D">
      <w:pPr>
        <w:spacing w:line="500" w:lineRule="exact"/>
        <w:ind w:firstLineChars="200" w:firstLine="562"/>
        <w:rPr>
          <w:rFonts w:ascii="仿宋" w:eastAsia="仿宋" w:hAnsi="仿宋"/>
          <w:sz w:val="28"/>
          <w:szCs w:val="28"/>
        </w:rPr>
      </w:pPr>
      <w:r>
        <w:rPr>
          <w:rFonts w:ascii="仿宋" w:eastAsia="仿宋" w:hAnsi="仿宋" w:hint="eastAsia"/>
          <w:b/>
          <w:sz w:val="28"/>
          <w:szCs w:val="28"/>
        </w:rPr>
        <w:t>考核知识点</w:t>
      </w:r>
      <w:r>
        <w:rPr>
          <w:rFonts w:ascii="仿宋" w:eastAsia="仿宋" w:hAnsi="仿宋"/>
          <w:b/>
          <w:sz w:val="28"/>
          <w:szCs w:val="28"/>
        </w:rPr>
        <w:t>3</w:t>
      </w:r>
      <w:r w:rsidR="00294381">
        <w:rPr>
          <w:rFonts w:ascii="仿宋" w:eastAsia="仿宋" w:hAnsi="仿宋" w:hint="eastAsia"/>
          <w:b/>
          <w:sz w:val="28"/>
          <w:szCs w:val="28"/>
        </w:rPr>
        <w:t xml:space="preserve"> </w:t>
      </w:r>
      <w:r>
        <w:rPr>
          <w:rFonts w:ascii="仿宋" w:eastAsia="仿宋" w:hAnsi="仿宋" w:hint="eastAsia"/>
          <w:sz w:val="28"/>
          <w:szCs w:val="28"/>
        </w:rPr>
        <w:t>微观经济学研究对象是现实环境中的个人或者厂商。根据你的学习，谈谈你对资源稀缺性的理解</w:t>
      </w:r>
      <w:r w:rsidR="002D02E1">
        <w:rPr>
          <w:rFonts w:ascii="仿宋" w:eastAsia="仿宋" w:hAnsi="仿宋" w:hint="eastAsia"/>
          <w:sz w:val="28"/>
          <w:szCs w:val="28"/>
        </w:rPr>
        <w:t>。</w:t>
      </w:r>
    </w:p>
    <w:p w:rsidR="00291E78" w:rsidRDefault="002568F1" w:rsidP="00F1700D">
      <w:pPr>
        <w:spacing w:line="500" w:lineRule="exact"/>
        <w:ind w:firstLineChars="200" w:firstLine="562"/>
        <w:rPr>
          <w:rFonts w:ascii="仿宋" w:eastAsia="仿宋" w:hAnsi="仿宋"/>
          <w:sz w:val="28"/>
          <w:szCs w:val="28"/>
        </w:rPr>
      </w:pPr>
      <w:r>
        <w:rPr>
          <w:rFonts w:ascii="仿宋" w:eastAsia="仿宋" w:hAnsi="仿宋" w:hint="eastAsia"/>
          <w:b/>
          <w:sz w:val="28"/>
          <w:szCs w:val="28"/>
        </w:rPr>
        <w:lastRenderedPageBreak/>
        <w:t>考核知识点</w:t>
      </w:r>
      <w:r>
        <w:rPr>
          <w:rFonts w:ascii="仿宋" w:eastAsia="仿宋" w:hAnsi="仿宋"/>
          <w:b/>
          <w:sz w:val="28"/>
          <w:szCs w:val="28"/>
        </w:rPr>
        <w:t>4</w:t>
      </w:r>
      <w:r w:rsidR="00294381">
        <w:rPr>
          <w:rFonts w:ascii="仿宋" w:eastAsia="仿宋" w:hAnsi="仿宋" w:hint="eastAsia"/>
          <w:b/>
          <w:sz w:val="28"/>
          <w:szCs w:val="28"/>
        </w:rPr>
        <w:t xml:space="preserve"> </w:t>
      </w:r>
      <w:r>
        <w:rPr>
          <w:rFonts w:ascii="仿宋" w:eastAsia="仿宋" w:hAnsi="仿宋" w:hint="eastAsia"/>
          <w:sz w:val="28"/>
          <w:szCs w:val="28"/>
        </w:rPr>
        <w:t>管理者是指在组织中直接参与和帮助他人工作的人，管理者通过其地位和知识，对组织负有贡献的责任，因而能够实质性的影响该组织经营及达成</w:t>
      </w:r>
      <w:r w:rsidR="00F8011D">
        <w:rPr>
          <w:rFonts w:ascii="仿宋" w:eastAsia="仿宋" w:hAnsi="仿宋" w:hint="eastAsia"/>
          <w:sz w:val="28"/>
          <w:szCs w:val="28"/>
        </w:rPr>
        <w:t>成果的能力者。结合现代管理学知识，论述管理者的职责与角色有哪些。</w:t>
      </w:r>
    </w:p>
    <w:p w:rsidR="00291E78" w:rsidRDefault="002568F1" w:rsidP="00F1700D">
      <w:pPr>
        <w:spacing w:line="500" w:lineRule="exact"/>
        <w:ind w:firstLineChars="200" w:firstLine="562"/>
        <w:rPr>
          <w:rFonts w:ascii="仿宋" w:eastAsia="仿宋" w:hAnsi="仿宋"/>
          <w:sz w:val="28"/>
          <w:szCs w:val="28"/>
        </w:rPr>
      </w:pPr>
      <w:r>
        <w:rPr>
          <w:rFonts w:ascii="仿宋" w:eastAsia="仿宋" w:hAnsi="仿宋" w:hint="eastAsia"/>
          <w:b/>
          <w:sz w:val="28"/>
          <w:szCs w:val="28"/>
        </w:rPr>
        <w:t>考核知识点</w:t>
      </w:r>
      <w:r>
        <w:rPr>
          <w:rFonts w:ascii="仿宋" w:eastAsia="仿宋" w:hAnsi="仿宋"/>
          <w:b/>
          <w:sz w:val="28"/>
          <w:szCs w:val="28"/>
        </w:rPr>
        <w:t>5</w:t>
      </w:r>
      <w:r w:rsidR="00294381">
        <w:rPr>
          <w:rFonts w:ascii="仿宋" w:eastAsia="仿宋" w:hAnsi="仿宋" w:hint="eastAsia"/>
          <w:b/>
          <w:sz w:val="28"/>
          <w:szCs w:val="28"/>
        </w:rPr>
        <w:t xml:space="preserve"> </w:t>
      </w:r>
      <w:r>
        <w:rPr>
          <w:rFonts w:ascii="仿宋" w:eastAsia="仿宋" w:hAnsi="仿宋" w:hint="eastAsia"/>
          <w:sz w:val="28"/>
          <w:szCs w:val="28"/>
        </w:rPr>
        <w:t>需求和供给的基本原理，均衡价格与价格机制，需求弹性和供给弹性等，这些基本问题是全面把握西方经济学理论体系的起点。有人说气候不好对农民不利，因为农业要歉收。但有人说，气候不好对农民有利，因为农业</w:t>
      </w:r>
      <w:r w:rsidR="00F8011D">
        <w:rPr>
          <w:rFonts w:ascii="仿宋" w:eastAsia="仿宋" w:hAnsi="仿宋" w:hint="eastAsia"/>
          <w:sz w:val="28"/>
          <w:szCs w:val="28"/>
        </w:rPr>
        <w:t>歉收以后谷物涨价，收入会增加。对这两种议论你有何评价。</w:t>
      </w:r>
    </w:p>
    <w:p w:rsidR="00291E78" w:rsidRDefault="002568F1" w:rsidP="00F1700D">
      <w:pPr>
        <w:spacing w:line="500" w:lineRule="exact"/>
        <w:ind w:firstLineChars="200" w:firstLine="562"/>
        <w:rPr>
          <w:rFonts w:ascii="仿宋" w:eastAsia="仿宋" w:hAnsi="仿宋"/>
          <w:sz w:val="28"/>
          <w:szCs w:val="28"/>
        </w:rPr>
      </w:pPr>
      <w:r>
        <w:rPr>
          <w:rFonts w:ascii="仿宋" w:eastAsia="仿宋" w:hAnsi="仿宋" w:hint="eastAsia"/>
          <w:b/>
          <w:sz w:val="28"/>
          <w:szCs w:val="28"/>
        </w:rPr>
        <w:t>考核知识点</w:t>
      </w:r>
      <w:r>
        <w:rPr>
          <w:rFonts w:ascii="仿宋" w:eastAsia="仿宋" w:hAnsi="仿宋"/>
          <w:b/>
          <w:sz w:val="28"/>
          <w:szCs w:val="28"/>
        </w:rPr>
        <w:t>6</w:t>
      </w:r>
      <w:r w:rsidR="00294381">
        <w:rPr>
          <w:rFonts w:ascii="仿宋" w:eastAsia="仿宋" w:hAnsi="仿宋" w:hint="eastAsia"/>
          <w:b/>
          <w:sz w:val="28"/>
          <w:szCs w:val="28"/>
        </w:rPr>
        <w:t xml:space="preserve"> </w:t>
      </w:r>
      <w:r>
        <w:rPr>
          <w:rFonts w:ascii="仿宋" w:eastAsia="仿宋" w:hAnsi="仿宋" w:hint="eastAsia"/>
          <w:sz w:val="28"/>
          <w:szCs w:val="28"/>
        </w:rPr>
        <w:t>激励</w:t>
      </w:r>
      <w:r>
        <w:rPr>
          <w:rFonts w:ascii="仿宋" w:eastAsia="仿宋" w:hAnsi="仿宋"/>
          <w:sz w:val="28"/>
          <w:szCs w:val="28"/>
        </w:rPr>
        <w:t>是指激发人的行为的心理过程。激励这个概念</w:t>
      </w:r>
      <w:r>
        <w:rPr>
          <w:rFonts w:ascii="仿宋" w:eastAsia="仿宋" w:hAnsi="仿宋" w:hint="eastAsia"/>
          <w:sz w:val="28"/>
          <w:szCs w:val="28"/>
        </w:rPr>
        <w:t>被广泛</w:t>
      </w:r>
      <w:r>
        <w:rPr>
          <w:rFonts w:ascii="仿宋" w:eastAsia="仿宋" w:hAnsi="仿宋"/>
          <w:sz w:val="28"/>
          <w:szCs w:val="28"/>
        </w:rPr>
        <w:t>用于管理，用各种有效的方法去调动员工的积极性和创造性，使员工努力去完成组织的任务，实现组织的目标。</w:t>
      </w:r>
      <w:r w:rsidR="00F8011D">
        <w:rPr>
          <w:rFonts w:ascii="仿宋" w:eastAsia="仿宋" w:hAnsi="仿宋" w:hint="eastAsia"/>
          <w:sz w:val="28"/>
          <w:szCs w:val="28"/>
        </w:rPr>
        <w:t>结合你学过的知识，谈谈现代企业管理中激励的方法有哪些。</w:t>
      </w:r>
    </w:p>
    <w:p w:rsidR="00291E78" w:rsidRDefault="002568F1" w:rsidP="00F1700D">
      <w:pPr>
        <w:spacing w:line="500" w:lineRule="exact"/>
        <w:ind w:firstLineChars="200" w:firstLine="562"/>
        <w:rPr>
          <w:rFonts w:ascii="仿宋" w:eastAsia="仿宋" w:hAnsi="仿宋"/>
          <w:sz w:val="28"/>
          <w:szCs w:val="28"/>
        </w:rPr>
      </w:pPr>
      <w:r>
        <w:rPr>
          <w:rFonts w:ascii="仿宋" w:eastAsia="仿宋" w:hAnsi="仿宋" w:hint="eastAsia"/>
          <w:b/>
          <w:sz w:val="28"/>
          <w:szCs w:val="28"/>
        </w:rPr>
        <w:t>考核知识点</w:t>
      </w:r>
      <w:r>
        <w:rPr>
          <w:rFonts w:ascii="仿宋" w:eastAsia="仿宋" w:hAnsi="仿宋"/>
          <w:b/>
          <w:sz w:val="28"/>
          <w:szCs w:val="28"/>
        </w:rPr>
        <w:t>7</w:t>
      </w:r>
      <w:r w:rsidR="00294381">
        <w:rPr>
          <w:rFonts w:ascii="仿宋" w:eastAsia="仿宋" w:hAnsi="仿宋" w:hint="eastAsia"/>
          <w:b/>
          <w:sz w:val="28"/>
          <w:szCs w:val="28"/>
        </w:rPr>
        <w:t xml:space="preserve"> </w:t>
      </w:r>
      <w:r>
        <w:rPr>
          <w:rFonts w:ascii="仿宋" w:eastAsia="仿宋" w:hAnsi="仿宋" w:hint="eastAsia"/>
          <w:sz w:val="28"/>
          <w:szCs w:val="28"/>
        </w:rPr>
        <w:t>消费者行为理论是西方经济学的重要内容。效用论的核心在于阐明消费者如何把有限的收入分配在各种消费品上，以实现效用最大化。基数效用论和序数效用论分析消费者行为。现实中钻石用处极小而价格昂贵，生命必不可少的水却非常之便宜，试对其原因进行分析。</w:t>
      </w:r>
    </w:p>
    <w:p w:rsidR="00291E78" w:rsidRDefault="002568F1" w:rsidP="0012443D">
      <w:pPr>
        <w:spacing w:line="500" w:lineRule="exact"/>
        <w:ind w:firstLineChars="200" w:firstLine="562"/>
        <w:rPr>
          <w:rFonts w:ascii="仿宋" w:eastAsia="仿宋" w:hAnsi="仿宋"/>
          <w:sz w:val="28"/>
          <w:szCs w:val="28"/>
        </w:rPr>
      </w:pPr>
      <w:r>
        <w:rPr>
          <w:rFonts w:ascii="仿宋" w:eastAsia="仿宋" w:hAnsi="仿宋" w:hint="eastAsia"/>
          <w:b/>
          <w:sz w:val="28"/>
          <w:szCs w:val="28"/>
        </w:rPr>
        <w:t>考核知识点</w:t>
      </w:r>
      <w:r>
        <w:rPr>
          <w:rFonts w:ascii="仿宋" w:eastAsia="仿宋" w:hAnsi="仿宋"/>
          <w:b/>
          <w:sz w:val="28"/>
          <w:szCs w:val="28"/>
        </w:rPr>
        <w:t>8</w:t>
      </w:r>
      <w:r w:rsidR="00294381">
        <w:rPr>
          <w:rFonts w:ascii="仿宋" w:eastAsia="仿宋" w:hAnsi="仿宋" w:hint="eastAsia"/>
          <w:b/>
          <w:sz w:val="28"/>
          <w:szCs w:val="28"/>
        </w:rPr>
        <w:t xml:space="preserve"> </w:t>
      </w:r>
      <w:r>
        <w:rPr>
          <w:rFonts w:ascii="仿宋" w:eastAsia="仿宋" w:hAnsi="仿宋" w:hint="eastAsia"/>
          <w:sz w:val="28"/>
          <w:szCs w:val="28"/>
        </w:rPr>
        <w:t>著名的管理学家彼得</w:t>
      </w:r>
      <w:r>
        <w:rPr>
          <w:rFonts w:ascii="仿宋" w:eastAsia="仿宋" w:hAnsi="仿宋"/>
          <w:sz w:val="28"/>
          <w:szCs w:val="28"/>
        </w:rPr>
        <w:t>·</w:t>
      </w:r>
      <w:r>
        <w:rPr>
          <w:rFonts w:ascii="仿宋" w:eastAsia="仿宋" w:hAnsi="仿宋" w:hint="eastAsia"/>
          <w:sz w:val="28"/>
          <w:szCs w:val="28"/>
        </w:rPr>
        <w:t>德鲁克对效率和效能界定是“正确的事”和“以正确的方式做事”为区别。请结合这种说法，论述管理效率与效能之间的区别。在现代企业管理中，如何成为有效的管理者。</w:t>
      </w:r>
    </w:p>
    <w:p w:rsidR="00291E78" w:rsidRDefault="002568F1" w:rsidP="00F1700D">
      <w:pPr>
        <w:spacing w:line="500" w:lineRule="exact"/>
        <w:ind w:firstLineChars="200" w:firstLine="562"/>
        <w:rPr>
          <w:rFonts w:ascii="仿宋" w:eastAsia="仿宋" w:hAnsi="仿宋"/>
          <w:sz w:val="28"/>
          <w:szCs w:val="28"/>
        </w:rPr>
      </w:pPr>
      <w:r>
        <w:rPr>
          <w:rFonts w:ascii="仿宋" w:eastAsia="仿宋" w:hAnsi="仿宋" w:hint="eastAsia"/>
          <w:b/>
          <w:sz w:val="28"/>
          <w:szCs w:val="28"/>
        </w:rPr>
        <w:t>考核知识点</w:t>
      </w:r>
      <w:r>
        <w:rPr>
          <w:rFonts w:ascii="仿宋" w:eastAsia="仿宋" w:hAnsi="仿宋"/>
          <w:b/>
          <w:sz w:val="28"/>
          <w:szCs w:val="28"/>
        </w:rPr>
        <w:t>9</w:t>
      </w:r>
      <w:r w:rsidR="00294381">
        <w:rPr>
          <w:rFonts w:ascii="仿宋" w:eastAsia="仿宋" w:hAnsi="仿宋" w:hint="eastAsia"/>
          <w:b/>
          <w:sz w:val="28"/>
          <w:szCs w:val="28"/>
        </w:rPr>
        <w:t xml:space="preserve"> </w:t>
      </w:r>
      <w:r>
        <w:rPr>
          <w:rFonts w:ascii="仿宋" w:eastAsia="仿宋" w:hAnsi="仿宋" w:hint="eastAsia"/>
          <w:sz w:val="28"/>
          <w:szCs w:val="28"/>
        </w:rPr>
        <w:t>管理学家发现，企业组织中还存在非正式组织。管理学家为什么要研究非正式组织</w:t>
      </w:r>
      <w:r w:rsidR="00F21E3E">
        <w:rPr>
          <w:rFonts w:ascii="仿宋" w:eastAsia="仿宋" w:hAnsi="仿宋" w:hint="eastAsia"/>
          <w:sz w:val="28"/>
          <w:szCs w:val="28"/>
        </w:rPr>
        <w:t>。</w:t>
      </w:r>
      <w:r w:rsidR="00F8011D">
        <w:rPr>
          <w:rFonts w:ascii="仿宋" w:eastAsia="仿宋" w:hAnsi="仿宋" w:hint="eastAsia"/>
          <w:sz w:val="28"/>
          <w:szCs w:val="28"/>
        </w:rPr>
        <w:t>非正式组织具有企业管理会起到怎样的作用。</w:t>
      </w:r>
    </w:p>
    <w:p w:rsidR="00291E78" w:rsidRDefault="002568F1" w:rsidP="00F1700D">
      <w:pPr>
        <w:spacing w:line="500" w:lineRule="exact"/>
        <w:ind w:firstLineChars="200" w:firstLine="562"/>
        <w:rPr>
          <w:rFonts w:ascii="仿宋" w:eastAsia="仿宋" w:hAnsi="仿宋"/>
          <w:sz w:val="28"/>
          <w:szCs w:val="28"/>
        </w:rPr>
      </w:pPr>
      <w:r>
        <w:rPr>
          <w:rFonts w:ascii="仿宋" w:eastAsia="仿宋" w:hAnsi="仿宋" w:hint="eastAsia"/>
          <w:b/>
          <w:sz w:val="28"/>
          <w:szCs w:val="28"/>
        </w:rPr>
        <w:t>考核知识点</w:t>
      </w:r>
      <w:r>
        <w:rPr>
          <w:rFonts w:ascii="仿宋" w:eastAsia="仿宋" w:hAnsi="仿宋"/>
          <w:b/>
          <w:sz w:val="28"/>
          <w:szCs w:val="28"/>
        </w:rPr>
        <w:t>10</w:t>
      </w:r>
      <w:r w:rsidR="00294381">
        <w:rPr>
          <w:rFonts w:ascii="仿宋" w:eastAsia="仿宋" w:hAnsi="仿宋" w:hint="eastAsia"/>
          <w:sz w:val="28"/>
          <w:szCs w:val="28"/>
        </w:rPr>
        <w:t xml:space="preserve"> </w:t>
      </w:r>
      <w:r>
        <w:rPr>
          <w:rFonts w:ascii="仿宋" w:eastAsia="仿宋" w:hAnsi="仿宋" w:hint="eastAsia"/>
          <w:sz w:val="28"/>
          <w:szCs w:val="28"/>
        </w:rPr>
        <w:t>机会成本是指做一件事情的成本，一个决策的成本，或者是</w:t>
      </w:r>
      <w:r w:rsidR="00F8011D">
        <w:rPr>
          <w:rFonts w:ascii="仿宋" w:eastAsia="仿宋" w:hAnsi="仿宋" w:hint="eastAsia"/>
          <w:sz w:val="28"/>
          <w:szCs w:val="28"/>
        </w:rPr>
        <w:t>做出选择的成本。结合自身的情况，请你说一说上大学的成本有哪些。</w:t>
      </w:r>
    </w:p>
    <w:p w:rsidR="00291E78" w:rsidRDefault="002568F1" w:rsidP="00F1700D">
      <w:pPr>
        <w:spacing w:line="500" w:lineRule="exact"/>
        <w:ind w:firstLineChars="200" w:firstLine="562"/>
        <w:rPr>
          <w:rFonts w:ascii="仿宋" w:eastAsia="仿宋" w:hAnsi="仿宋"/>
          <w:sz w:val="28"/>
          <w:szCs w:val="28"/>
        </w:rPr>
      </w:pPr>
      <w:r>
        <w:rPr>
          <w:rFonts w:ascii="仿宋" w:eastAsia="仿宋" w:hAnsi="仿宋" w:hint="eastAsia"/>
          <w:b/>
          <w:sz w:val="28"/>
          <w:szCs w:val="28"/>
        </w:rPr>
        <w:lastRenderedPageBreak/>
        <w:t>考核知识点</w:t>
      </w:r>
      <w:r>
        <w:rPr>
          <w:rFonts w:ascii="仿宋" w:eastAsia="仿宋" w:hAnsi="仿宋"/>
          <w:b/>
          <w:sz w:val="28"/>
          <w:szCs w:val="28"/>
        </w:rPr>
        <w:t>11</w:t>
      </w:r>
      <w:r w:rsidR="00294381">
        <w:rPr>
          <w:rFonts w:ascii="仿宋" w:eastAsia="仿宋" w:hAnsi="仿宋" w:hint="eastAsia"/>
          <w:b/>
          <w:sz w:val="28"/>
          <w:szCs w:val="28"/>
        </w:rPr>
        <w:t xml:space="preserve"> </w:t>
      </w:r>
      <w:r>
        <w:rPr>
          <w:rFonts w:ascii="仿宋" w:eastAsia="仿宋" w:hAnsi="仿宋" w:hint="eastAsia"/>
          <w:sz w:val="28"/>
          <w:szCs w:val="28"/>
        </w:rPr>
        <w:t>市场机制的作用并不是万能的，市场失灵必须通过政府对经济的干预来加以克服。政府对经济的干预分为宏观管理和微观管理。微观管理主要通过制订相应的微观经济政策来进行。如反垄断政策、共公部门的管理政策、环境保护政策、价格政策、收入政策、劳工政策等等。医疗行业是一个信息高度不对称的行业。由于缺乏足够的医学知识，患者往往处于弱势地位。用什么药做何种检查，都由医生决</w:t>
      </w:r>
      <w:r w:rsidR="00FA3004">
        <w:rPr>
          <w:rFonts w:ascii="仿宋" w:eastAsia="仿宋" w:hAnsi="仿宋" w:hint="eastAsia"/>
          <w:sz w:val="28"/>
          <w:szCs w:val="28"/>
        </w:rPr>
        <w:t>定，患者只能被动服从。进而出现天价的医疗费，这一现象说明了什么。</w:t>
      </w:r>
      <w:r>
        <w:rPr>
          <w:rFonts w:ascii="仿宋" w:eastAsia="仿宋" w:hAnsi="仿宋" w:hint="eastAsia"/>
          <w:sz w:val="28"/>
          <w:szCs w:val="28"/>
        </w:rPr>
        <w:t>如何解决这一问题。</w:t>
      </w:r>
    </w:p>
    <w:p w:rsidR="00291E78" w:rsidRDefault="002568F1" w:rsidP="00F1700D">
      <w:pPr>
        <w:spacing w:line="500" w:lineRule="exact"/>
        <w:ind w:firstLineChars="200" w:firstLine="562"/>
        <w:rPr>
          <w:rFonts w:ascii="仿宋" w:eastAsia="仿宋" w:hAnsi="仿宋"/>
          <w:sz w:val="28"/>
          <w:szCs w:val="28"/>
        </w:rPr>
      </w:pPr>
      <w:r>
        <w:rPr>
          <w:rFonts w:ascii="仿宋" w:eastAsia="仿宋" w:hAnsi="仿宋" w:hint="eastAsia"/>
          <w:b/>
          <w:sz w:val="28"/>
          <w:szCs w:val="28"/>
        </w:rPr>
        <w:t>考核知识点</w:t>
      </w:r>
      <w:r>
        <w:rPr>
          <w:rFonts w:ascii="仿宋" w:eastAsia="仿宋" w:hAnsi="仿宋"/>
          <w:b/>
          <w:sz w:val="28"/>
          <w:szCs w:val="28"/>
        </w:rPr>
        <w:t>12</w:t>
      </w:r>
      <w:r w:rsidR="00294381">
        <w:rPr>
          <w:rFonts w:ascii="仿宋" w:eastAsia="仿宋" w:hAnsi="仿宋" w:hint="eastAsia"/>
          <w:b/>
          <w:sz w:val="28"/>
          <w:szCs w:val="28"/>
        </w:rPr>
        <w:t xml:space="preserve"> </w:t>
      </w:r>
      <w:r>
        <w:rPr>
          <w:rFonts w:ascii="仿宋" w:eastAsia="仿宋" w:hAnsi="仿宋" w:hint="eastAsia"/>
          <w:sz w:val="28"/>
          <w:szCs w:val="28"/>
        </w:rPr>
        <w:t>通过学习经济学、管理学方面的知识，我们知道计划对于每一个人都非常重要。结合自身的专业、学习兴趣、职业梦想，谈谈你未来的职业生涯规划。</w:t>
      </w:r>
    </w:p>
    <w:p w:rsidR="00291E78" w:rsidRDefault="002568F1" w:rsidP="00F1700D">
      <w:pPr>
        <w:spacing w:line="500" w:lineRule="exact"/>
        <w:ind w:firstLineChars="200" w:firstLine="562"/>
        <w:rPr>
          <w:rFonts w:ascii="仿宋" w:eastAsia="仿宋" w:hAnsi="仿宋"/>
          <w:sz w:val="28"/>
          <w:szCs w:val="28"/>
        </w:rPr>
      </w:pPr>
      <w:r>
        <w:rPr>
          <w:rFonts w:ascii="仿宋" w:eastAsia="仿宋" w:hAnsi="仿宋" w:hint="eastAsia"/>
          <w:b/>
          <w:sz w:val="28"/>
          <w:szCs w:val="28"/>
        </w:rPr>
        <w:t>考核知识点</w:t>
      </w:r>
      <w:r>
        <w:rPr>
          <w:rFonts w:ascii="仿宋" w:eastAsia="仿宋" w:hAnsi="仿宋"/>
          <w:b/>
          <w:sz w:val="28"/>
          <w:szCs w:val="28"/>
        </w:rPr>
        <w:t>13</w:t>
      </w:r>
      <w:r w:rsidR="00294381">
        <w:rPr>
          <w:rFonts w:ascii="仿宋" w:eastAsia="仿宋" w:hAnsi="仿宋" w:hint="eastAsia"/>
          <w:b/>
          <w:sz w:val="28"/>
          <w:szCs w:val="28"/>
        </w:rPr>
        <w:t xml:space="preserve"> </w:t>
      </w:r>
      <w:r>
        <w:rPr>
          <w:rFonts w:ascii="仿宋" w:eastAsia="仿宋" w:hAnsi="仿宋" w:hint="eastAsia"/>
          <w:sz w:val="28"/>
          <w:szCs w:val="28"/>
        </w:rPr>
        <w:t>结合管理思想史上的有关管理理论介绍，列举3个著名的管理理论学派，阐述理论的基本观点。</w:t>
      </w:r>
    </w:p>
    <w:p w:rsidR="00291E78" w:rsidRDefault="002568F1" w:rsidP="00F1700D">
      <w:pPr>
        <w:spacing w:line="500" w:lineRule="exact"/>
        <w:ind w:firstLineChars="200" w:firstLine="562"/>
        <w:rPr>
          <w:rFonts w:ascii="仿宋" w:eastAsia="仿宋" w:hAnsi="仿宋"/>
          <w:sz w:val="28"/>
          <w:szCs w:val="28"/>
        </w:rPr>
      </w:pPr>
      <w:r>
        <w:rPr>
          <w:rFonts w:ascii="仿宋" w:eastAsia="仿宋" w:hAnsi="仿宋" w:hint="eastAsia"/>
          <w:b/>
          <w:sz w:val="28"/>
          <w:szCs w:val="28"/>
        </w:rPr>
        <w:t>考核知识点</w:t>
      </w:r>
      <w:r>
        <w:rPr>
          <w:rFonts w:ascii="仿宋" w:eastAsia="仿宋" w:hAnsi="仿宋"/>
          <w:b/>
          <w:sz w:val="28"/>
          <w:szCs w:val="28"/>
        </w:rPr>
        <w:t>14</w:t>
      </w:r>
      <w:r w:rsidR="00294381">
        <w:rPr>
          <w:rFonts w:ascii="仿宋" w:eastAsia="仿宋" w:hAnsi="仿宋" w:hint="eastAsia"/>
          <w:b/>
          <w:sz w:val="28"/>
          <w:szCs w:val="28"/>
        </w:rPr>
        <w:t xml:space="preserve"> </w:t>
      </w:r>
      <w:r>
        <w:rPr>
          <w:rFonts w:ascii="仿宋" w:eastAsia="仿宋" w:hAnsi="仿宋" w:hint="eastAsia"/>
          <w:sz w:val="28"/>
          <w:szCs w:val="28"/>
        </w:rPr>
        <w:t>当我们学习了经济学的相关知识以后，会发现经济的运行对我们的生活、收入产生很大的影响。结合新冠疫情的出现，分析高校毕业生就业形势严峻的原因，高校毕业生应如何定位</w:t>
      </w:r>
      <w:r w:rsidR="00FA3004">
        <w:rPr>
          <w:rFonts w:ascii="仿宋" w:eastAsia="仿宋" w:hAnsi="仿宋" w:hint="eastAsia"/>
          <w:sz w:val="28"/>
          <w:szCs w:val="28"/>
        </w:rPr>
        <w:t>。</w:t>
      </w:r>
    </w:p>
    <w:p w:rsidR="00291E78" w:rsidRDefault="002568F1" w:rsidP="00F1700D">
      <w:pPr>
        <w:spacing w:line="500" w:lineRule="exact"/>
        <w:ind w:firstLineChars="200" w:firstLine="562"/>
        <w:rPr>
          <w:rFonts w:ascii="仿宋" w:eastAsia="仿宋" w:hAnsi="仿宋"/>
          <w:sz w:val="28"/>
          <w:szCs w:val="28"/>
        </w:rPr>
      </w:pPr>
      <w:r>
        <w:rPr>
          <w:rFonts w:ascii="仿宋" w:eastAsia="仿宋" w:hAnsi="仿宋" w:hint="eastAsia"/>
          <w:b/>
          <w:sz w:val="28"/>
          <w:szCs w:val="28"/>
        </w:rPr>
        <w:t>考核知识点</w:t>
      </w:r>
      <w:r>
        <w:rPr>
          <w:rFonts w:ascii="仿宋" w:eastAsia="仿宋" w:hAnsi="仿宋"/>
          <w:b/>
          <w:sz w:val="28"/>
          <w:szCs w:val="28"/>
        </w:rPr>
        <w:t>15</w:t>
      </w:r>
      <w:r w:rsidR="00294381">
        <w:rPr>
          <w:rFonts w:ascii="仿宋" w:eastAsia="仿宋" w:hAnsi="仿宋" w:hint="eastAsia"/>
          <w:b/>
          <w:sz w:val="28"/>
          <w:szCs w:val="28"/>
        </w:rPr>
        <w:t xml:space="preserve"> </w:t>
      </w:r>
      <w:r>
        <w:rPr>
          <w:rFonts w:ascii="仿宋" w:eastAsia="仿宋" w:hAnsi="仿宋" w:hint="eastAsia"/>
          <w:sz w:val="28"/>
          <w:szCs w:val="28"/>
        </w:rPr>
        <w:t>宏观经济政策目标，财政政策工具及其运用，货币政策工具及其运用。全球楼市日渐呈现出的降温趋势，是否会影响到中国的房地产市场</w:t>
      </w:r>
      <w:r w:rsidR="00FA3004">
        <w:rPr>
          <w:rFonts w:ascii="仿宋" w:eastAsia="仿宋" w:hAnsi="仿宋" w:hint="eastAsia"/>
          <w:sz w:val="28"/>
          <w:szCs w:val="28"/>
        </w:rPr>
        <w:t>。</w:t>
      </w:r>
      <w:bookmarkStart w:id="0" w:name="_GoBack"/>
      <w:bookmarkEnd w:id="0"/>
      <w:r>
        <w:rPr>
          <w:rFonts w:ascii="仿宋" w:eastAsia="仿宋" w:hAnsi="仿宋" w:hint="eastAsia"/>
          <w:sz w:val="28"/>
          <w:szCs w:val="28"/>
        </w:rPr>
        <w:t>根据所学知识解释原因。</w:t>
      </w:r>
    </w:p>
    <w:sectPr w:rsidR="00291E78" w:rsidSect="00F1700D">
      <w:footerReference w:type="default" r:id="rId7"/>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9EB" w:rsidRDefault="00F849EB">
      <w:r>
        <w:separator/>
      </w:r>
    </w:p>
  </w:endnote>
  <w:endnote w:type="continuationSeparator" w:id="0">
    <w:p w:rsidR="00F849EB" w:rsidRDefault="00F8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宋体"/>
    <w:panose1 w:val="02010600030101010101"/>
    <w:charset w:val="86"/>
    <w:family w:val="auto"/>
    <w:pitch w:val="variable"/>
    <w:sig w:usb0="A00002BF" w:usb1="38CF7CFA" w:usb2="00000016" w:usb3="00000000" w:csb0="0004000F"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909774"/>
      <w:docPartObj>
        <w:docPartGallery w:val="AutoText"/>
      </w:docPartObj>
    </w:sdtPr>
    <w:sdtEndPr/>
    <w:sdtContent>
      <w:p w:rsidR="00291E78" w:rsidRDefault="002568F1">
        <w:pPr>
          <w:pStyle w:val="a3"/>
          <w:jc w:val="center"/>
        </w:pPr>
        <w:r>
          <w:fldChar w:fldCharType="begin"/>
        </w:r>
        <w:r>
          <w:instrText>PAGE   \* MERGEFORMAT</w:instrText>
        </w:r>
        <w:r>
          <w:fldChar w:fldCharType="separate"/>
        </w:r>
        <w:r w:rsidR="00FA3004" w:rsidRPr="00FA3004">
          <w:rPr>
            <w:noProof/>
            <w:lang w:val="zh-CN"/>
          </w:rPr>
          <w:t>4</w:t>
        </w:r>
        <w:r>
          <w:fldChar w:fldCharType="end"/>
        </w:r>
      </w:p>
    </w:sdtContent>
  </w:sdt>
  <w:p w:rsidR="00291E78" w:rsidRDefault="00291E78">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9EB" w:rsidRDefault="00F849EB">
      <w:r>
        <w:separator/>
      </w:r>
    </w:p>
  </w:footnote>
  <w:footnote w:type="continuationSeparator" w:id="0">
    <w:p w:rsidR="00F849EB" w:rsidRDefault="00F849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F3A"/>
    <w:rsid w:val="00044B8D"/>
    <w:rsid w:val="000E465B"/>
    <w:rsid w:val="000F417C"/>
    <w:rsid w:val="0012443D"/>
    <w:rsid w:val="00146645"/>
    <w:rsid w:val="00162539"/>
    <w:rsid w:val="00166FE3"/>
    <w:rsid w:val="0021169F"/>
    <w:rsid w:val="00215DC0"/>
    <w:rsid w:val="00256176"/>
    <w:rsid w:val="002568F1"/>
    <w:rsid w:val="00271DCC"/>
    <w:rsid w:val="00286C04"/>
    <w:rsid w:val="00291E78"/>
    <w:rsid w:val="00294381"/>
    <w:rsid w:val="002D02E1"/>
    <w:rsid w:val="003178AA"/>
    <w:rsid w:val="004A7A20"/>
    <w:rsid w:val="004B7C21"/>
    <w:rsid w:val="004E1F22"/>
    <w:rsid w:val="005150EF"/>
    <w:rsid w:val="00531BC8"/>
    <w:rsid w:val="0054132F"/>
    <w:rsid w:val="00544FFF"/>
    <w:rsid w:val="00550229"/>
    <w:rsid w:val="005944F4"/>
    <w:rsid w:val="005B79B5"/>
    <w:rsid w:val="005E73DE"/>
    <w:rsid w:val="006311A4"/>
    <w:rsid w:val="00665B97"/>
    <w:rsid w:val="007401B7"/>
    <w:rsid w:val="00806CFD"/>
    <w:rsid w:val="00815692"/>
    <w:rsid w:val="00823D51"/>
    <w:rsid w:val="008A0337"/>
    <w:rsid w:val="008A632E"/>
    <w:rsid w:val="008A7B85"/>
    <w:rsid w:val="008F3ADC"/>
    <w:rsid w:val="00A21975"/>
    <w:rsid w:val="00A5647E"/>
    <w:rsid w:val="00A71E31"/>
    <w:rsid w:val="00AB18D2"/>
    <w:rsid w:val="00B73F6E"/>
    <w:rsid w:val="00BC2018"/>
    <w:rsid w:val="00C57A56"/>
    <w:rsid w:val="00CC0BF4"/>
    <w:rsid w:val="00D16D68"/>
    <w:rsid w:val="00D34C6D"/>
    <w:rsid w:val="00D50DC4"/>
    <w:rsid w:val="00D554D6"/>
    <w:rsid w:val="00E25150"/>
    <w:rsid w:val="00E34DC8"/>
    <w:rsid w:val="00E93F3A"/>
    <w:rsid w:val="00F158DB"/>
    <w:rsid w:val="00F1700D"/>
    <w:rsid w:val="00F21E3E"/>
    <w:rsid w:val="00F349E2"/>
    <w:rsid w:val="00F8011D"/>
    <w:rsid w:val="00F849EB"/>
    <w:rsid w:val="00FA3004"/>
    <w:rsid w:val="5C9E6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502EA"/>
  <w15:docId w15:val="{1EB2C440-54AC-4152-8640-FC3766CC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Balloon Text"/>
    <w:basedOn w:val="a"/>
    <w:link w:val="a8"/>
    <w:uiPriority w:val="99"/>
    <w:semiHidden/>
    <w:unhideWhenUsed/>
    <w:rsid w:val="005150EF"/>
    <w:rPr>
      <w:sz w:val="18"/>
      <w:szCs w:val="18"/>
    </w:rPr>
  </w:style>
  <w:style w:type="character" w:customStyle="1" w:styleId="a8">
    <w:name w:val="批注框文本 字符"/>
    <w:basedOn w:val="a0"/>
    <w:link w:val="a7"/>
    <w:uiPriority w:val="99"/>
    <w:semiHidden/>
    <w:rsid w:val="005150E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4</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石晶</dc:creator>
  <cp:lastModifiedBy>用户2</cp:lastModifiedBy>
  <cp:revision>60</cp:revision>
  <cp:lastPrinted>2022-01-18T07:33:00Z</cp:lastPrinted>
  <dcterms:created xsi:type="dcterms:W3CDTF">2022-01-13T00:44:00Z</dcterms:created>
  <dcterms:modified xsi:type="dcterms:W3CDTF">2022-01-19T08:51:00Z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C9B18FF31D584859AA0345D3D46B1DEF</vt:lpwstr>
  </property>
</Properties>
</file>